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876" w:rsidRPr="005263D2" w:rsidRDefault="00116876" w:rsidP="005263D2">
      <w:pPr>
        <w:pStyle w:val="Subtitle"/>
        <w:rPr>
          <w:rFonts w:ascii="黑体" w:eastAsia="黑体" w:hAnsi="黑体"/>
          <w:sz w:val="28"/>
          <w:szCs w:val="28"/>
        </w:rPr>
      </w:pPr>
      <w:r w:rsidRPr="005263D2">
        <w:rPr>
          <w:rFonts w:ascii="黑体" w:eastAsia="黑体" w:hAnsi="黑体" w:hint="eastAsia"/>
        </w:rPr>
        <w:t>科目代码：</w:t>
      </w:r>
      <w:r w:rsidRPr="005263D2">
        <w:rPr>
          <w:rFonts w:ascii="黑体" w:eastAsia="黑体" w:hAnsi="黑体"/>
          <w:color w:val="000000"/>
          <w:szCs w:val="21"/>
        </w:rPr>
        <w:t xml:space="preserve">845   </w:t>
      </w:r>
      <w:r w:rsidRPr="005263D2">
        <w:rPr>
          <w:rFonts w:ascii="黑体" w:eastAsia="黑体" w:hAnsi="黑体" w:hint="eastAsia"/>
        </w:rPr>
        <w:t>科目名称：</w:t>
      </w:r>
      <w:r w:rsidRPr="005263D2">
        <w:rPr>
          <w:rFonts w:ascii="黑体" w:eastAsia="黑体" w:hAnsi="黑体" w:hint="eastAsia"/>
          <w:color w:val="000000"/>
          <w:szCs w:val="21"/>
        </w:rPr>
        <w:t>专业英语（英语语言文学）</w:t>
      </w:r>
    </w:p>
    <w:p w:rsidR="00116876" w:rsidRPr="005263D2" w:rsidRDefault="00116876">
      <w:pPr>
        <w:rPr>
          <w:color w:val="000000"/>
          <w:szCs w:val="21"/>
        </w:rPr>
      </w:pPr>
    </w:p>
    <w:p w:rsidR="00116876" w:rsidRPr="004B5E9C" w:rsidRDefault="00116876" w:rsidP="005263D2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116876" w:rsidRDefault="00116876" w:rsidP="005263D2">
      <w:pPr>
        <w:pStyle w:val="Default"/>
        <w:spacing w:line="48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 w:hint="eastAsia"/>
          <w:sz w:val="28"/>
          <w:szCs w:val="28"/>
        </w:rPr>
        <w:t>主要考察考生</w:t>
      </w:r>
      <w:r>
        <w:rPr>
          <w:rFonts w:ascii="宋体" w:eastAsia="宋体" w:hAnsi="宋体" w:cs="仿宋_GB2312" w:hint="eastAsia"/>
          <w:sz w:val="28"/>
          <w:szCs w:val="28"/>
        </w:rPr>
        <w:t>是否掌握</w:t>
      </w:r>
      <w:r w:rsidRPr="00265266">
        <w:rPr>
          <w:rFonts w:ascii="宋体" w:eastAsia="宋体" w:hAnsi="宋体" w:cs="仿宋_GB2312" w:hint="eastAsia"/>
          <w:sz w:val="28"/>
          <w:szCs w:val="28"/>
        </w:rPr>
        <w:t>英美</w:t>
      </w:r>
      <w:r w:rsidRPr="00265266">
        <w:rPr>
          <w:rFonts w:ascii="宋体" w:eastAsia="宋体" w:hAnsi="宋体" w:hint="eastAsia"/>
          <w:sz w:val="28"/>
          <w:szCs w:val="28"/>
        </w:rPr>
        <w:t>文学常识、英美</w:t>
      </w:r>
      <w:r w:rsidRPr="00265266">
        <w:rPr>
          <w:rFonts w:ascii="宋体" w:eastAsia="宋体" w:hAnsi="宋体" w:cs="仿宋_GB2312" w:hint="eastAsia"/>
          <w:sz w:val="28"/>
          <w:szCs w:val="28"/>
        </w:rPr>
        <w:t>文学</w:t>
      </w:r>
      <w:r>
        <w:rPr>
          <w:rFonts w:ascii="宋体" w:eastAsia="宋体" w:hAnsi="宋体" w:cs="仿宋_GB2312" w:hint="eastAsia"/>
          <w:sz w:val="28"/>
          <w:szCs w:val="28"/>
        </w:rPr>
        <w:t>史发展的主要脉络；正确理解英美文学中的主要概念和术语；能够对英美文学主要作家和作品进行评析，文学作品及</w:t>
      </w:r>
      <w:r w:rsidRPr="00432B86">
        <w:rPr>
          <w:rFonts w:ascii="宋体" w:eastAsia="宋体" w:hAnsi="宋体" w:cs="仿宋_GB2312" w:hint="eastAsia"/>
          <w:sz w:val="28"/>
          <w:szCs w:val="28"/>
        </w:rPr>
        <w:t>选篇包括诗歌、散文、小</w:t>
      </w:r>
      <w:r>
        <w:rPr>
          <w:rFonts w:ascii="宋体" w:eastAsia="宋体" w:hAnsi="宋体" w:cs="仿宋_GB2312" w:hint="eastAsia"/>
          <w:sz w:val="28"/>
          <w:szCs w:val="28"/>
        </w:rPr>
        <w:t>说、戏剧等，要求学生能够正确把握作品及选篇的主旨，在文评中熟练、准确使用语言并明确表明观点；考核学生英语应用能力，能够用流畅的中英文进行英汉互译。</w:t>
      </w:r>
    </w:p>
    <w:p w:rsidR="00116876" w:rsidRDefault="00116876" w:rsidP="00442B81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116876" w:rsidRPr="00442B81" w:rsidRDefault="00116876" w:rsidP="00442B81">
      <w:pPr>
        <w:pStyle w:val="Default"/>
        <w:spacing w:line="560" w:lineRule="exact"/>
        <w:ind w:firstLineChars="147" w:firstLine="412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1</w:t>
      </w:r>
      <w:r>
        <w:rPr>
          <w:rFonts w:ascii="宋体" w:eastAsia="宋体" w:hAnsi="宋体" w:cs="仿宋_GB2312"/>
          <w:sz w:val="28"/>
          <w:szCs w:val="28"/>
        </w:rPr>
        <w:t>.</w:t>
      </w:r>
      <w:r>
        <w:rPr>
          <w:rFonts w:ascii="宋体" w:eastAsia="宋体" w:hAnsi="宋体" w:cs="仿宋_GB2312" w:hint="eastAsia"/>
          <w:sz w:val="28"/>
          <w:szCs w:val="28"/>
        </w:rPr>
        <w:t>英国从史诗时期至现代主义时期主要作家的作品及特点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  <w:r w:rsidRPr="004B5E9C">
        <w:rPr>
          <w:rFonts w:ascii="宋体" w:eastAsia="宋体" w:hAnsi="宋体" w:cs="仿宋_GB2312"/>
          <w:sz w:val="28"/>
          <w:szCs w:val="28"/>
        </w:rPr>
        <w:t xml:space="preserve"> </w:t>
      </w:r>
    </w:p>
    <w:p w:rsidR="00116876" w:rsidRPr="004B5E9C" w:rsidRDefault="00116876" w:rsidP="008B6C77">
      <w:pPr>
        <w:pStyle w:val="Default"/>
        <w:spacing w:line="48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2</w:t>
      </w:r>
      <w:r>
        <w:rPr>
          <w:rFonts w:ascii="宋体" w:eastAsia="宋体" w:hAnsi="宋体" w:cs="仿宋_GB2312"/>
          <w:sz w:val="28"/>
          <w:szCs w:val="28"/>
        </w:rPr>
        <w:t>.</w:t>
      </w:r>
      <w:r>
        <w:rPr>
          <w:rFonts w:ascii="宋体" w:eastAsia="宋体" w:hAnsi="宋体" w:cs="仿宋_GB2312" w:hint="eastAsia"/>
          <w:sz w:val="28"/>
          <w:szCs w:val="28"/>
        </w:rPr>
        <w:t>美国从北美殖民时期至现代主义时期主要作家的作品及特点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  <w:r w:rsidRPr="004B5E9C">
        <w:rPr>
          <w:rFonts w:ascii="宋体" w:eastAsia="宋体" w:hAnsi="宋体" w:cs="仿宋_GB2312"/>
          <w:sz w:val="28"/>
          <w:szCs w:val="28"/>
        </w:rPr>
        <w:t xml:space="preserve"> </w:t>
      </w:r>
    </w:p>
    <w:p w:rsidR="00116876" w:rsidRPr="004B5E9C" w:rsidRDefault="00116876" w:rsidP="008B6C77">
      <w:pPr>
        <w:pStyle w:val="Default"/>
        <w:spacing w:line="48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3</w:t>
      </w:r>
      <w:r>
        <w:rPr>
          <w:rFonts w:ascii="宋体" w:eastAsia="宋体" w:hAnsi="宋体" w:cs="仿宋_GB2312"/>
          <w:sz w:val="28"/>
          <w:szCs w:val="28"/>
        </w:rPr>
        <w:t>.</w:t>
      </w:r>
      <w:r>
        <w:rPr>
          <w:rFonts w:ascii="宋体" w:eastAsia="宋体" w:hAnsi="宋体" w:cs="仿宋_GB2312" w:hint="eastAsia"/>
          <w:sz w:val="28"/>
          <w:szCs w:val="28"/>
        </w:rPr>
        <w:t>各时期英美文学概念和术语的解释；</w:t>
      </w:r>
      <w:r w:rsidRPr="004B5E9C">
        <w:rPr>
          <w:rFonts w:ascii="宋体" w:eastAsia="宋体" w:hAnsi="宋体" w:cs="仿宋_GB2312"/>
          <w:sz w:val="28"/>
          <w:szCs w:val="28"/>
        </w:rPr>
        <w:t xml:space="preserve"> </w:t>
      </w:r>
    </w:p>
    <w:p w:rsidR="00116876" w:rsidRDefault="00116876" w:rsidP="00345C5E">
      <w:pPr>
        <w:pStyle w:val="Default"/>
        <w:spacing w:line="560" w:lineRule="exact"/>
        <w:ind w:firstLineChars="150" w:firstLine="420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4</w:t>
      </w:r>
      <w:r>
        <w:rPr>
          <w:rFonts w:ascii="宋体" w:eastAsia="宋体" w:hAnsi="宋体" w:cs="仿宋_GB2312"/>
          <w:sz w:val="28"/>
          <w:szCs w:val="28"/>
        </w:rPr>
        <w:t>.</w:t>
      </w:r>
      <w:r>
        <w:rPr>
          <w:rFonts w:ascii="宋体" w:eastAsia="宋体" w:hAnsi="宋体" w:cs="仿宋_GB2312" w:hint="eastAsia"/>
          <w:sz w:val="28"/>
          <w:szCs w:val="28"/>
        </w:rPr>
        <w:t>英美作家主要文学作品中节选的片段分析；</w:t>
      </w:r>
    </w:p>
    <w:p w:rsidR="00116876" w:rsidRPr="004B5E9C" w:rsidRDefault="00116876" w:rsidP="00345C5E">
      <w:pPr>
        <w:pStyle w:val="Default"/>
        <w:spacing w:line="560" w:lineRule="exact"/>
        <w:ind w:firstLineChars="150" w:firstLine="420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5.</w:t>
      </w:r>
      <w:r>
        <w:rPr>
          <w:rFonts w:ascii="宋体" w:eastAsia="宋体" w:hAnsi="宋体" w:cs="仿宋_GB2312" w:hint="eastAsia"/>
          <w:sz w:val="28"/>
          <w:szCs w:val="28"/>
        </w:rPr>
        <w:t>中英文翻译。</w:t>
      </w:r>
    </w:p>
    <w:p w:rsidR="00116876" w:rsidRPr="004B5E9C" w:rsidRDefault="00116876" w:rsidP="005263D2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116876" w:rsidRPr="00442B81" w:rsidRDefault="00116876" w:rsidP="00442B81">
      <w:pPr>
        <w:ind w:firstLineChars="200" w:firstLine="560"/>
        <w:rPr>
          <w:rFonts w:ascii="宋体"/>
          <w:color w:val="000000"/>
          <w:sz w:val="28"/>
          <w:szCs w:val="28"/>
        </w:rPr>
      </w:pPr>
      <w:r w:rsidRPr="00442B81">
        <w:rPr>
          <w:rFonts w:ascii="宋体" w:hAnsi="宋体" w:hint="eastAsia"/>
          <w:sz w:val="28"/>
          <w:szCs w:val="28"/>
        </w:rPr>
        <w:t>试卷满分为</w:t>
      </w:r>
      <w:r w:rsidRPr="00442B81">
        <w:rPr>
          <w:rFonts w:ascii="宋体" w:hAnsi="宋体"/>
          <w:sz w:val="28"/>
          <w:szCs w:val="28"/>
        </w:rPr>
        <w:t>150</w:t>
      </w:r>
      <w:r w:rsidRPr="00442B81">
        <w:rPr>
          <w:rFonts w:ascii="宋体" w:hAnsi="宋体" w:hint="eastAsia"/>
          <w:sz w:val="28"/>
          <w:szCs w:val="28"/>
        </w:rPr>
        <w:t>分，其中</w:t>
      </w:r>
      <w:r w:rsidRPr="00442B81">
        <w:rPr>
          <w:rFonts w:ascii="宋体" w:hAnsi="宋体" w:hint="eastAsia"/>
          <w:color w:val="000000"/>
          <w:sz w:val="28"/>
          <w:szCs w:val="28"/>
        </w:rPr>
        <w:t>名词解释</w:t>
      </w:r>
      <w:r>
        <w:rPr>
          <w:rFonts w:ascii="宋体" w:hAnsi="宋体"/>
          <w:color w:val="000000"/>
          <w:sz w:val="28"/>
          <w:szCs w:val="28"/>
        </w:rPr>
        <w:t>25</w:t>
      </w:r>
      <w:r>
        <w:rPr>
          <w:rFonts w:ascii="宋体" w:hAnsi="宋体" w:hint="eastAsia"/>
          <w:color w:val="000000"/>
          <w:sz w:val="28"/>
          <w:szCs w:val="28"/>
        </w:rPr>
        <w:t>分</w:t>
      </w:r>
      <w:r w:rsidRPr="00442B81">
        <w:rPr>
          <w:rFonts w:ascii="宋体" w:hAnsi="宋体" w:hint="eastAsia"/>
          <w:color w:val="000000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填空选择题</w:t>
      </w:r>
      <w:r>
        <w:rPr>
          <w:rFonts w:ascii="宋体" w:hAnsi="宋体"/>
          <w:sz w:val="28"/>
          <w:szCs w:val="28"/>
        </w:rPr>
        <w:t>10</w:t>
      </w:r>
      <w:r>
        <w:rPr>
          <w:rFonts w:ascii="宋体" w:hAnsi="宋体" w:hint="eastAsia"/>
          <w:color w:val="000000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>、</w:t>
      </w:r>
      <w:r w:rsidRPr="00442B81">
        <w:rPr>
          <w:rFonts w:ascii="宋体" w:hAnsi="宋体" w:hint="eastAsia"/>
          <w:color w:val="000000"/>
          <w:sz w:val="28"/>
          <w:szCs w:val="28"/>
        </w:rPr>
        <w:t>正误判断</w:t>
      </w:r>
      <w:r w:rsidRPr="00442B81">
        <w:rPr>
          <w:rFonts w:ascii="宋体" w:hAnsi="宋体"/>
          <w:color w:val="000000"/>
          <w:sz w:val="28"/>
          <w:szCs w:val="28"/>
        </w:rPr>
        <w:t>15</w:t>
      </w:r>
      <w:r>
        <w:rPr>
          <w:rFonts w:ascii="宋体" w:hAnsi="宋体" w:hint="eastAsia"/>
          <w:color w:val="000000"/>
          <w:sz w:val="28"/>
          <w:szCs w:val="28"/>
        </w:rPr>
        <w:t>分</w:t>
      </w:r>
      <w:r w:rsidRPr="00442B81">
        <w:rPr>
          <w:rFonts w:ascii="宋体" w:hAnsi="宋体" w:hint="eastAsia"/>
          <w:color w:val="000000"/>
          <w:sz w:val="28"/>
          <w:szCs w:val="28"/>
        </w:rPr>
        <w:t>、简答</w:t>
      </w:r>
      <w:r>
        <w:rPr>
          <w:rFonts w:ascii="宋体" w:hAnsi="宋体"/>
          <w:color w:val="000000"/>
          <w:sz w:val="28"/>
          <w:szCs w:val="28"/>
        </w:rPr>
        <w:t>25</w:t>
      </w:r>
      <w:r>
        <w:rPr>
          <w:rFonts w:ascii="宋体" w:hAnsi="宋体" w:hint="eastAsia"/>
          <w:color w:val="000000"/>
          <w:sz w:val="28"/>
          <w:szCs w:val="28"/>
        </w:rPr>
        <w:t>分</w:t>
      </w:r>
      <w:r w:rsidRPr="00442B81">
        <w:rPr>
          <w:rFonts w:ascii="宋体" w:hAnsi="宋体" w:hint="eastAsia"/>
          <w:color w:val="000000"/>
          <w:sz w:val="28"/>
          <w:szCs w:val="28"/>
        </w:rPr>
        <w:t>、文本分析</w:t>
      </w:r>
      <w:r w:rsidRPr="00442B81">
        <w:rPr>
          <w:rFonts w:ascii="宋体" w:hAnsi="宋体"/>
          <w:color w:val="000000"/>
          <w:sz w:val="28"/>
          <w:szCs w:val="28"/>
        </w:rPr>
        <w:t>25</w:t>
      </w:r>
      <w:r>
        <w:rPr>
          <w:rFonts w:ascii="宋体" w:hAnsi="宋体" w:hint="eastAsia"/>
          <w:color w:val="000000"/>
          <w:sz w:val="28"/>
          <w:szCs w:val="28"/>
        </w:rPr>
        <w:t>分</w:t>
      </w:r>
      <w:r w:rsidRPr="00442B81">
        <w:rPr>
          <w:rFonts w:ascii="宋体" w:hAnsi="宋体" w:hint="eastAsia"/>
          <w:color w:val="000000"/>
          <w:sz w:val="28"/>
          <w:szCs w:val="28"/>
        </w:rPr>
        <w:t>、评论题</w:t>
      </w:r>
      <w:r w:rsidRPr="00442B81">
        <w:rPr>
          <w:rFonts w:ascii="宋体" w:hAnsi="宋体"/>
          <w:color w:val="000000"/>
          <w:sz w:val="28"/>
          <w:szCs w:val="28"/>
        </w:rPr>
        <w:t>20</w:t>
      </w:r>
      <w:r>
        <w:rPr>
          <w:rFonts w:ascii="宋体" w:hAnsi="宋体" w:hint="eastAsia"/>
          <w:color w:val="000000"/>
          <w:sz w:val="28"/>
          <w:szCs w:val="28"/>
        </w:rPr>
        <w:t>分</w:t>
      </w:r>
      <w:r w:rsidRPr="00442B81">
        <w:rPr>
          <w:rFonts w:ascii="宋体" w:hAnsi="宋体" w:hint="eastAsia"/>
          <w:color w:val="000000"/>
          <w:sz w:val="28"/>
          <w:szCs w:val="28"/>
        </w:rPr>
        <w:t>、英汉互译</w:t>
      </w:r>
      <w:r w:rsidRPr="00442B81">
        <w:rPr>
          <w:rFonts w:ascii="宋体" w:hAnsi="宋体"/>
          <w:color w:val="000000"/>
          <w:sz w:val="28"/>
          <w:szCs w:val="28"/>
        </w:rPr>
        <w:t>30</w:t>
      </w:r>
      <w:r>
        <w:rPr>
          <w:rFonts w:ascii="宋体" w:hAnsi="宋体" w:hint="eastAsia"/>
          <w:color w:val="000000"/>
          <w:sz w:val="28"/>
          <w:szCs w:val="28"/>
        </w:rPr>
        <w:t>分</w:t>
      </w:r>
      <w:r w:rsidRPr="00442B81">
        <w:rPr>
          <w:rFonts w:ascii="宋体" w:hAnsi="宋体" w:hint="eastAsia"/>
          <w:color w:val="000000"/>
          <w:sz w:val="28"/>
          <w:szCs w:val="28"/>
        </w:rPr>
        <w:t>。</w:t>
      </w:r>
    </w:p>
    <w:p w:rsidR="00116876" w:rsidRPr="004B5E9C" w:rsidRDefault="00116876" w:rsidP="005263D2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116876" w:rsidRPr="007D5549" w:rsidRDefault="00116876" w:rsidP="00442B81">
      <w:pPr>
        <w:pStyle w:val="Default"/>
        <w:spacing w:line="48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7D5549">
        <w:rPr>
          <w:rFonts w:ascii="宋体" w:eastAsia="宋体" w:hAnsi="宋体" w:cs="仿宋_GB2312"/>
          <w:sz w:val="28"/>
          <w:szCs w:val="28"/>
        </w:rPr>
        <w:t>1</w:t>
      </w:r>
      <w:r w:rsidRPr="007D5549">
        <w:rPr>
          <w:rFonts w:ascii="宋体" w:eastAsia="宋体" w:hAnsi="宋体" w:cs="仿宋_GB2312" w:hint="eastAsia"/>
          <w:sz w:val="28"/>
          <w:szCs w:val="28"/>
        </w:rPr>
        <w:t>．《英国文学简史》．刘炳善主编．河南人民出版社，</w:t>
      </w:r>
      <w:r w:rsidRPr="007D5549">
        <w:rPr>
          <w:rFonts w:ascii="宋体" w:eastAsia="宋体" w:hAnsi="宋体" w:cs="仿宋_GB2312"/>
          <w:sz w:val="28"/>
          <w:szCs w:val="28"/>
        </w:rPr>
        <w:t>2007</w:t>
      </w:r>
      <w:r w:rsidRPr="007D5549">
        <w:rPr>
          <w:rFonts w:ascii="宋体" w:eastAsia="宋体" w:hAnsi="宋体" w:cs="仿宋_GB2312" w:hint="eastAsia"/>
          <w:sz w:val="28"/>
          <w:szCs w:val="28"/>
        </w:rPr>
        <w:t>，第三版。</w:t>
      </w:r>
    </w:p>
    <w:p w:rsidR="00116876" w:rsidRDefault="00116876" w:rsidP="00442B81">
      <w:pPr>
        <w:pStyle w:val="Default"/>
        <w:spacing w:line="48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7D5549">
        <w:rPr>
          <w:rFonts w:ascii="宋体" w:eastAsia="宋体" w:hAnsi="宋体" w:cs="仿宋_GB2312"/>
          <w:sz w:val="28"/>
          <w:szCs w:val="28"/>
        </w:rPr>
        <w:t>2</w:t>
      </w:r>
      <w:r w:rsidRPr="007D5549">
        <w:rPr>
          <w:rFonts w:ascii="宋体" w:eastAsia="宋体" w:hAnsi="宋体" w:cs="仿宋_GB2312" w:hint="eastAsia"/>
          <w:sz w:val="28"/>
          <w:szCs w:val="28"/>
        </w:rPr>
        <w:t>．《美国文学简史》．常耀信主编．南开大学出版社，</w:t>
      </w:r>
      <w:r w:rsidRPr="007D5549">
        <w:rPr>
          <w:rFonts w:ascii="宋体" w:eastAsia="宋体" w:hAnsi="宋体" w:cs="仿宋_GB2312"/>
          <w:sz w:val="28"/>
          <w:szCs w:val="28"/>
        </w:rPr>
        <w:t>2008</w:t>
      </w:r>
      <w:r w:rsidRPr="007D5549">
        <w:rPr>
          <w:rFonts w:ascii="宋体" w:eastAsia="宋体" w:hAnsi="宋体" w:cs="仿宋_GB2312" w:hint="eastAsia"/>
          <w:sz w:val="28"/>
          <w:szCs w:val="28"/>
        </w:rPr>
        <w:t>，第三版。</w:t>
      </w:r>
    </w:p>
    <w:p w:rsidR="00116876" w:rsidRPr="009D059E" w:rsidRDefault="00116876" w:rsidP="00442B81">
      <w:pPr>
        <w:pStyle w:val="Default"/>
        <w:spacing w:line="480" w:lineRule="exact"/>
        <w:ind w:firstLine="420"/>
        <w:jc w:val="both"/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3.</w:t>
      </w:r>
      <w:r w:rsidRPr="009D059E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>《英国文学选读》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.</w:t>
      </w:r>
      <w:r w:rsidRPr="009D059E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 w:rsidRPr="009D059E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>杨岂深等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.</w:t>
      </w:r>
      <w:r w:rsidRPr="009D059E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>上海译文出版社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.2007</w:t>
      </w:r>
      <w:r w:rsidRPr="009D059E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</w:p>
    <w:p w:rsidR="00116876" w:rsidRPr="009D059E" w:rsidRDefault="00116876" w:rsidP="00442B81">
      <w:pPr>
        <w:pStyle w:val="Default"/>
        <w:spacing w:line="48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4.</w:t>
      </w:r>
      <w:r w:rsidRPr="009D059E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>《美国文学选读》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. </w:t>
      </w:r>
      <w:r w:rsidRPr="009D059E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>常耀信等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. </w:t>
      </w:r>
      <w:r w:rsidRPr="009D059E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>南开大学出版社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.2008</w:t>
      </w:r>
    </w:p>
    <w:p w:rsidR="00116876" w:rsidRPr="00442B81" w:rsidRDefault="00116876" w:rsidP="00874EA2">
      <w:pPr>
        <w:pStyle w:val="Heading1"/>
        <w:shd w:val="clear" w:color="auto" w:fill="FFFFFF"/>
        <w:spacing w:before="0" w:beforeAutospacing="0"/>
        <w:ind w:firstLineChars="150" w:firstLine="420"/>
        <w:rPr>
          <w:sz w:val="28"/>
          <w:szCs w:val="28"/>
        </w:rPr>
      </w:pPr>
      <w:r w:rsidRPr="00874EA2">
        <w:rPr>
          <w:b w:val="0"/>
          <w:sz w:val="28"/>
          <w:szCs w:val="28"/>
        </w:rPr>
        <w:t>5.</w:t>
      </w:r>
      <w:r>
        <w:rPr>
          <w:rFonts w:hint="eastAsia"/>
          <w:b w:val="0"/>
          <w:sz w:val="28"/>
          <w:szCs w:val="28"/>
        </w:rPr>
        <w:t>《</w:t>
      </w:r>
      <w:r w:rsidRPr="00874EA2">
        <w:rPr>
          <w:rFonts w:cs="Arial" w:hint="eastAsia"/>
          <w:b w:val="0"/>
          <w:color w:val="111111"/>
          <w:sz w:val="28"/>
          <w:szCs w:val="28"/>
        </w:rPr>
        <w:t>英汉翻译教程</w:t>
      </w:r>
      <w:r>
        <w:rPr>
          <w:rFonts w:cs="Arial" w:hint="eastAsia"/>
          <w:b w:val="0"/>
          <w:color w:val="111111"/>
          <w:sz w:val="28"/>
          <w:szCs w:val="28"/>
        </w:rPr>
        <w:t>》</w:t>
      </w:r>
      <w:r w:rsidRPr="00874EA2">
        <w:rPr>
          <w:rFonts w:cs="Arial"/>
          <w:b w:val="0"/>
          <w:color w:val="111111"/>
          <w:sz w:val="28"/>
          <w:szCs w:val="28"/>
        </w:rPr>
        <w:t xml:space="preserve">. </w:t>
      </w:r>
      <w:r w:rsidRPr="00874EA2">
        <w:rPr>
          <w:rFonts w:cs="Arial" w:hint="eastAsia"/>
          <w:b w:val="0"/>
          <w:color w:val="111111"/>
          <w:sz w:val="28"/>
          <w:szCs w:val="28"/>
          <w:shd w:val="clear" w:color="auto" w:fill="FFFFFF"/>
        </w:rPr>
        <w:t>张培基</w:t>
      </w:r>
      <w:r>
        <w:rPr>
          <w:rFonts w:cs="Arial" w:hint="eastAsia"/>
          <w:b w:val="0"/>
          <w:color w:val="111111"/>
          <w:sz w:val="28"/>
          <w:szCs w:val="28"/>
          <w:shd w:val="clear" w:color="auto" w:fill="FFFFFF"/>
        </w:rPr>
        <w:t>著</w:t>
      </w:r>
      <w:r w:rsidRPr="00874EA2">
        <w:rPr>
          <w:rFonts w:cs="Arial"/>
          <w:b w:val="0"/>
          <w:color w:val="111111"/>
          <w:sz w:val="28"/>
          <w:szCs w:val="28"/>
          <w:shd w:val="clear" w:color="auto" w:fill="FFFFFF"/>
        </w:rPr>
        <w:t>.</w:t>
      </w:r>
      <w:r w:rsidRPr="00874EA2">
        <w:rPr>
          <w:rFonts w:cs="Arial" w:hint="eastAsia"/>
          <w:b w:val="0"/>
          <w:color w:val="111111"/>
          <w:sz w:val="28"/>
          <w:szCs w:val="28"/>
          <w:shd w:val="clear" w:color="auto" w:fill="FFFFFF"/>
        </w:rPr>
        <w:t>上海外语教育出版社</w:t>
      </w:r>
      <w:r w:rsidRPr="00874EA2">
        <w:rPr>
          <w:rFonts w:cs="Arial"/>
          <w:b w:val="0"/>
          <w:color w:val="111111"/>
          <w:sz w:val="28"/>
          <w:szCs w:val="28"/>
          <w:shd w:val="clear" w:color="auto" w:fill="FFFFFF"/>
        </w:rPr>
        <w:t>.2009.</w:t>
      </w:r>
    </w:p>
    <w:sectPr w:rsidR="00116876" w:rsidRPr="00442B81" w:rsidSect="002056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876" w:rsidRDefault="00116876" w:rsidP="00DA031F">
      <w:r>
        <w:separator/>
      </w:r>
    </w:p>
  </w:endnote>
  <w:endnote w:type="continuationSeparator" w:id="0">
    <w:p w:rsidR="00116876" w:rsidRDefault="00116876" w:rsidP="00DA0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876" w:rsidRDefault="00116876" w:rsidP="00DA031F">
      <w:r>
        <w:separator/>
      </w:r>
    </w:p>
  </w:footnote>
  <w:footnote w:type="continuationSeparator" w:id="0">
    <w:p w:rsidR="00116876" w:rsidRDefault="00116876" w:rsidP="00DA03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031F"/>
    <w:rsid w:val="00116876"/>
    <w:rsid w:val="001B71B8"/>
    <w:rsid w:val="001D7CAA"/>
    <w:rsid w:val="0020560E"/>
    <w:rsid w:val="00265266"/>
    <w:rsid w:val="00345C5E"/>
    <w:rsid w:val="00432B86"/>
    <w:rsid w:val="00442B81"/>
    <w:rsid w:val="00475B3F"/>
    <w:rsid w:val="004B5E9C"/>
    <w:rsid w:val="005263D2"/>
    <w:rsid w:val="006C65D8"/>
    <w:rsid w:val="007D5549"/>
    <w:rsid w:val="00874EA2"/>
    <w:rsid w:val="008B6C77"/>
    <w:rsid w:val="009D059E"/>
    <w:rsid w:val="00BB496F"/>
    <w:rsid w:val="00C71103"/>
    <w:rsid w:val="00DA031F"/>
    <w:rsid w:val="00E45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60E"/>
    <w:pPr>
      <w:widowControl w:val="0"/>
      <w:jc w:val="both"/>
    </w:pPr>
  </w:style>
  <w:style w:type="paragraph" w:styleId="Heading1">
    <w:name w:val="heading 1"/>
    <w:basedOn w:val="Normal"/>
    <w:link w:val="Heading1Char"/>
    <w:uiPriority w:val="99"/>
    <w:qFormat/>
    <w:rsid w:val="00874EA2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74EA2"/>
    <w:rPr>
      <w:rFonts w:ascii="宋体" w:eastAsia="宋体" w:hAnsi="宋体" w:cs="宋体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semiHidden/>
    <w:rsid w:val="00DA03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A031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A03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A031F"/>
    <w:rPr>
      <w:rFonts w:cs="Times New Roman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5263D2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263D2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5263D2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character" w:customStyle="1" w:styleId="a-size-large">
    <w:name w:val="a-size-large"/>
    <w:basedOn w:val="DefaultParagraphFont"/>
    <w:uiPriority w:val="99"/>
    <w:rsid w:val="00874EA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88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83</Words>
  <Characters>474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</cp:lastModifiedBy>
  <cp:revision>7</cp:revision>
  <dcterms:created xsi:type="dcterms:W3CDTF">2016-05-17T13:19:00Z</dcterms:created>
  <dcterms:modified xsi:type="dcterms:W3CDTF">2016-05-26T06:48:00Z</dcterms:modified>
</cp:coreProperties>
</file>